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01F4108" w14:textId="77777777" w:rsidR="006230CC" w:rsidRDefault="006230CC" w:rsidP="006230CC">
      <w:proofErr w:type="spellStart"/>
      <w:r>
        <w:t>rază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20 m2</w:t>
      </w:r>
    </w:p>
    <w:p w14:paraId="6A0E821B" w14:textId="77777777" w:rsidR="006230CC" w:rsidRDefault="006230CC" w:rsidP="006230CC">
      <w:proofErr w:type="spellStart"/>
      <w:r>
        <w:t>lumină</w:t>
      </w:r>
      <w:proofErr w:type="spellEnd"/>
      <w:r>
        <w:t xml:space="preserve"> </w:t>
      </w:r>
      <w:proofErr w:type="spellStart"/>
      <w:r>
        <w:t>mov</w:t>
      </w:r>
      <w:proofErr w:type="spellEnd"/>
      <w:r>
        <w:t xml:space="preserve"> UV-A</w:t>
      </w:r>
    </w:p>
    <w:p w14:paraId="49A23A79" w14:textId="77777777" w:rsidR="006230CC" w:rsidRDefault="006230CC" w:rsidP="006230CC">
      <w:proofErr w:type="spellStart"/>
      <w:r>
        <w:t>tavă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colectare</w:t>
      </w:r>
      <w:proofErr w:type="spellEnd"/>
      <w:r>
        <w:t xml:space="preserve"> </w:t>
      </w:r>
      <w:proofErr w:type="spellStart"/>
      <w:r>
        <w:t>insecte</w:t>
      </w:r>
      <w:proofErr w:type="spellEnd"/>
      <w:r>
        <w:t xml:space="preserve">, </w:t>
      </w:r>
      <w:proofErr w:type="spellStart"/>
      <w:r>
        <w:t>demontabilă</w:t>
      </w:r>
      <w:proofErr w:type="spellEnd"/>
    </w:p>
    <w:p w14:paraId="6FAA06AD" w14:textId="77777777" w:rsidR="006230CC" w:rsidRDefault="006230CC" w:rsidP="006230CC">
      <w:proofErr w:type="spellStart"/>
      <w:r>
        <w:t>tub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UV-A: 1x4 W (</w:t>
      </w:r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</w:t>
      </w:r>
      <w:proofErr w:type="spellEnd"/>
      <w:r>
        <w:t xml:space="preserve"> </w:t>
      </w:r>
      <w:proofErr w:type="spellStart"/>
      <w:r>
        <w:t>acasă</w:t>
      </w:r>
      <w:proofErr w:type="spellEnd"/>
      <w:r>
        <w:t>)</w:t>
      </w:r>
    </w:p>
    <w:p w14:paraId="68CF0911" w14:textId="77777777" w:rsidR="006230CC" w:rsidRDefault="006230CC" w:rsidP="006230CC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1,2 m</w:t>
      </w:r>
    </w:p>
    <w:p w14:paraId="699BB281" w14:textId="77777777" w:rsidR="006230CC" w:rsidRDefault="006230CC" w:rsidP="006230CC">
      <w:proofErr w:type="spellStart"/>
      <w:r>
        <w:t>alimentare</w:t>
      </w:r>
      <w:proofErr w:type="spellEnd"/>
      <w:r>
        <w:t>: 230 V~ / 50 Hz / 4 W</w:t>
      </w:r>
    </w:p>
    <w:p w14:paraId="151BFD32" w14:textId="77777777" w:rsidR="006230CC" w:rsidRDefault="006230CC" w:rsidP="006230CC">
      <w:proofErr w:type="spellStart"/>
      <w:r>
        <w:t>dimensiune</w:t>
      </w:r>
      <w:proofErr w:type="spellEnd"/>
      <w:r>
        <w:t>: 11,5 x 11,5 x 25 cm</w:t>
      </w:r>
    </w:p>
    <w:p w14:paraId="264BC914" w14:textId="6DCD2414" w:rsidR="00987372" w:rsidRPr="005F1EDD" w:rsidRDefault="006230CC" w:rsidP="006230CC">
      <w:proofErr w:type="spellStart"/>
      <w:r>
        <w:t>Lampa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produs</w:t>
      </w:r>
      <w:proofErr w:type="spellEnd"/>
      <w:r>
        <w:t xml:space="preserve"> este </w:t>
      </w:r>
      <w:proofErr w:type="spellStart"/>
      <w:r>
        <w:t>conceput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capcană</w:t>
      </w:r>
      <w:proofErr w:type="spellEnd"/>
      <w:r>
        <w:t xml:space="preserve"> de </w:t>
      </w:r>
      <w:proofErr w:type="spellStart"/>
      <w:r>
        <w:t>insecte</w:t>
      </w:r>
      <w:proofErr w:type="spellEnd"/>
      <w:r>
        <w:t xml:space="preserve">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adecvat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iluminare</w:t>
      </w:r>
      <w:proofErr w:type="spellEnd"/>
      <w:r>
        <w:t xml:space="preserve"> </w:t>
      </w:r>
      <w:proofErr w:type="spellStart"/>
      <w:r>
        <w:t>casnică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2023-01-17T08:24:00Z</dcterms:created>
  <dcterms:modified xsi:type="dcterms:W3CDTF">2023-01-17T08:24:00Z</dcterms:modified>
</cp:coreProperties>
</file>